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95" w:rsidRDefault="00DE2E95" w:rsidP="00DE2E95">
      <w:pPr>
        <w:pStyle w:val="a3"/>
        <w:spacing w:before="73"/>
        <w:ind w:right="1362"/>
        <w:jc w:val="center"/>
      </w:pPr>
      <w:r w:rsidRPr="00DE2E95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47.45pt" o:ole="">
            <v:imagedata r:id="rId5" o:title=""/>
          </v:shape>
          <o:OLEObject Type="Embed" ProgID="FoxitReader.Document" ShapeID="_x0000_i1025" DrawAspect="Content" ObjectID="_1805028022" r:id="rId6"/>
        </w:object>
      </w:r>
    </w:p>
    <w:p w:rsidR="00934665" w:rsidRDefault="00934665">
      <w:pPr>
        <w:pStyle w:val="a3"/>
      </w:pPr>
    </w:p>
    <w:p w:rsidR="00934665" w:rsidRDefault="00934665">
      <w:pPr>
        <w:pStyle w:val="a3"/>
      </w:pPr>
    </w:p>
    <w:p w:rsidR="00934665" w:rsidRDefault="00934665">
      <w:pPr>
        <w:pStyle w:val="a3"/>
        <w:spacing w:before="1"/>
      </w:pPr>
    </w:p>
    <w:p w:rsidR="00934665" w:rsidRDefault="00934665" w:rsidP="00B227DC">
      <w:pPr>
        <w:ind w:left="138"/>
        <w:rPr>
          <w:i/>
          <w:sz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6160"/>
        <w:gridCol w:w="2410"/>
      </w:tblGrid>
      <w:tr w:rsidR="004C440A" w:rsidTr="00C013C7">
        <w:trPr>
          <w:trHeight w:val="280"/>
        </w:trPr>
        <w:tc>
          <w:tcPr>
            <w:tcW w:w="751" w:type="dxa"/>
            <w:tcBorders>
              <w:bottom w:val="single" w:sz="4" w:space="0" w:color="auto"/>
            </w:tcBorders>
          </w:tcPr>
          <w:p w:rsidR="004C440A" w:rsidRDefault="00C013C7" w:rsidP="00C013C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6160" w:type="dxa"/>
            <w:tcBorders>
              <w:bottom w:val="single" w:sz="4" w:space="0" w:color="auto"/>
            </w:tcBorders>
          </w:tcPr>
          <w:p w:rsidR="004C440A" w:rsidRDefault="00C013C7" w:rsidP="00C013C7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Название мероприятия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C440A" w:rsidRDefault="00C013C7" w:rsidP="00C013C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</w:tr>
      <w:tr w:rsidR="004C440A" w:rsidTr="004C440A">
        <w:trPr>
          <w:trHeight w:val="551"/>
        </w:trPr>
        <w:tc>
          <w:tcPr>
            <w:tcW w:w="751" w:type="dxa"/>
          </w:tcPr>
          <w:p w:rsidR="004C440A" w:rsidRDefault="004C44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</w:p>
        </w:tc>
        <w:tc>
          <w:tcPr>
            <w:tcW w:w="6160" w:type="dxa"/>
          </w:tcPr>
          <w:p w:rsidR="00D57E1C" w:rsidRDefault="00DE2E95" w:rsidP="00DE2E9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57E1C">
              <w:rPr>
                <w:sz w:val="24"/>
              </w:rPr>
              <w:t xml:space="preserve"> Акция «Читаем детям о войне».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C440A" w:rsidRDefault="000901CB" w:rsidP="00C013C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B227DC" w:rsidTr="00EA2A52">
        <w:trPr>
          <w:trHeight w:val="411"/>
        </w:trPr>
        <w:tc>
          <w:tcPr>
            <w:tcW w:w="751" w:type="dxa"/>
          </w:tcPr>
          <w:p w:rsidR="00B227DC" w:rsidRDefault="001C2E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</w:p>
        </w:tc>
        <w:tc>
          <w:tcPr>
            <w:tcW w:w="6160" w:type="dxa"/>
          </w:tcPr>
          <w:p w:rsidR="00EB7F3C" w:rsidRDefault="00EB7F3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 Работа над проектами «</w:t>
            </w:r>
            <w:r w:rsidR="0048345E">
              <w:rPr>
                <w:sz w:val="24"/>
              </w:rPr>
              <w:t xml:space="preserve">Жизнь ради </w:t>
            </w:r>
            <w:proofErr w:type="spellStart"/>
            <w:r w:rsidR="0048345E">
              <w:rPr>
                <w:sz w:val="24"/>
              </w:rPr>
              <w:t>жизни</w:t>
            </w:r>
            <w:proofErr w:type="gramStart"/>
            <w:r w:rsidR="0048345E">
              <w:rPr>
                <w:sz w:val="24"/>
              </w:rPr>
              <w:t>.</w:t>
            </w:r>
            <w:r w:rsidR="00AF4C17">
              <w:rPr>
                <w:sz w:val="24"/>
              </w:rPr>
              <w:t>М</w:t>
            </w:r>
            <w:proofErr w:type="gramEnd"/>
            <w:r w:rsidR="00AF4C17">
              <w:rPr>
                <w:sz w:val="24"/>
              </w:rPr>
              <w:t>аленькие</w:t>
            </w:r>
            <w:proofErr w:type="spellEnd"/>
            <w:r w:rsidR="00020E68">
              <w:rPr>
                <w:sz w:val="24"/>
              </w:rPr>
              <w:t xml:space="preserve"> герои большой войны», «Память, одетая в камень», «Как животные помогали на войне».</w:t>
            </w:r>
          </w:p>
          <w:p w:rsidR="00B227DC" w:rsidRDefault="00EA2A5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 Оформление тематического альбома «Военная техника».</w:t>
            </w:r>
            <w:r>
              <w:rPr>
                <w:sz w:val="24"/>
              </w:rPr>
              <w:br/>
              <w:t>-  Консультация для родителей «Воспитываем детей патриотами своей Родины».</w:t>
            </w:r>
            <w:r>
              <w:rPr>
                <w:sz w:val="24"/>
              </w:rPr>
              <w:br/>
              <w:t>- Акция «Читаем детям о войне».</w:t>
            </w:r>
            <w:r>
              <w:rPr>
                <w:sz w:val="24"/>
              </w:rPr>
              <w:br/>
              <w:t>- Виртуальная экскурсия в музей военной техники Великой Отечественной войны.</w:t>
            </w:r>
          </w:p>
        </w:tc>
        <w:tc>
          <w:tcPr>
            <w:tcW w:w="2410" w:type="dxa"/>
          </w:tcPr>
          <w:p w:rsidR="00B227DC" w:rsidRDefault="001C2EBB" w:rsidP="00C013C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</w:tr>
      <w:tr w:rsidR="00B227DC" w:rsidTr="004C440A">
        <w:trPr>
          <w:trHeight w:val="1104"/>
        </w:trPr>
        <w:tc>
          <w:tcPr>
            <w:tcW w:w="751" w:type="dxa"/>
          </w:tcPr>
          <w:p w:rsidR="00B227DC" w:rsidRDefault="00EA2A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</w:p>
        </w:tc>
        <w:tc>
          <w:tcPr>
            <w:tcW w:w="6160" w:type="dxa"/>
          </w:tcPr>
          <w:p w:rsidR="007300BF" w:rsidRDefault="007300BF" w:rsidP="007300B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 «День космонавтики».</w:t>
            </w:r>
            <w:r>
              <w:rPr>
                <w:sz w:val="24"/>
              </w:rPr>
              <w:br/>
              <w:t>- Выставка совместно-творческих работ воспитанников и родителей «Космос».</w:t>
            </w:r>
          </w:p>
          <w:p w:rsidR="00B227DC" w:rsidRDefault="007300BF" w:rsidP="007300B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 Организация фото – выставки «Дети – Герои Войны».</w:t>
            </w:r>
            <w:r>
              <w:rPr>
                <w:sz w:val="24"/>
              </w:rPr>
              <w:br/>
              <w:t>- Всероссийская акция «Окна Победы».</w:t>
            </w:r>
            <w:r>
              <w:rPr>
                <w:sz w:val="24"/>
              </w:rPr>
              <w:br/>
              <w:t xml:space="preserve">- Мастер-класс для родителей «Брошь из георгиевской ленты и ленты </w:t>
            </w:r>
            <w:proofErr w:type="spellStart"/>
            <w:r>
              <w:rPr>
                <w:sz w:val="24"/>
              </w:rPr>
              <w:t>триколора</w:t>
            </w:r>
            <w:proofErr w:type="spellEnd"/>
            <w:r>
              <w:rPr>
                <w:sz w:val="24"/>
              </w:rPr>
              <w:t>».</w:t>
            </w:r>
            <w:r>
              <w:rPr>
                <w:sz w:val="24"/>
              </w:rPr>
              <w:br/>
              <w:t>-  Выставка совместно-творческих работ воспитанников и родителей «Не шути с огнём».</w:t>
            </w:r>
          </w:p>
          <w:p w:rsidR="007300BF" w:rsidRDefault="007300BF" w:rsidP="007300B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 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защите Родины, ее защитниках, о героизме, смелости и храбрости героев-солдат, солдатской дружбе и товариществе</w:t>
            </w:r>
            <w:r w:rsidR="00D57E1C">
              <w:rPr>
                <w:sz w:val="24"/>
              </w:rPr>
              <w:t>.</w:t>
            </w:r>
          </w:p>
          <w:p w:rsidR="00D57E1C" w:rsidRDefault="00D57E1C" w:rsidP="007300B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EA2A52" w:rsidP="00C013C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B227DC" w:rsidTr="004C440A">
        <w:trPr>
          <w:trHeight w:val="2209"/>
        </w:trPr>
        <w:tc>
          <w:tcPr>
            <w:tcW w:w="751" w:type="dxa"/>
          </w:tcPr>
          <w:p w:rsidR="00B227DC" w:rsidRDefault="007300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</w:p>
        </w:tc>
        <w:tc>
          <w:tcPr>
            <w:tcW w:w="6160" w:type="dxa"/>
          </w:tcPr>
          <w:p w:rsidR="00B227DC" w:rsidRDefault="007300BF">
            <w:pPr>
              <w:pStyle w:val="TableParagraph"/>
              <w:spacing w:line="270" w:lineRule="atLeast"/>
              <w:ind w:right="230"/>
              <w:rPr>
                <w:spacing w:val="-2"/>
                <w:sz w:val="24"/>
              </w:rPr>
            </w:pPr>
            <w:r>
              <w:rPr>
                <w:sz w:val="24"/>
              </w:rPr>
              <w:t>- Тематическая неделя «Не забудем ваш подвиг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великий»,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80-летию </w:t>
            </w:r>
            <w:r>
              <w:rPr>
                <w:spacing w:val="-2"/>
                <w:sz w:val="24"/>
              </w:rPr>
              <w:t>Победы.</w:t>
            </w:r>
          </w:p>
          <w:p w:rsidR="0026089B" w:rsidRDefault="0026089B">
            <w:pPr>
              <w:pStyle w:val="TableParagraph"/>
              <w:spacing w:line="270" w:lineRule="atLeast"/>
              <w:ind w:righ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 Военно-спортивная игра «Зарница».</w:t>
            </w:r>
          </w:p>
          <w:p w:rsidR="007300BF" w:rsidRDefault="007300BF">
            <w:pPr>
              <w:pStyle w:val="TableParagraph"/>
              <w:spacing w:line="270" w:lineRule="atLeast"/>
              <w:ind w:righ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r w:rsidR="008E19C3">
              <w:rPr>
                <w:spacing w:val="-2"/>
                <w:sz w:val="24"/>
              </w:rPr>
              <w:t>Всероссийская акция «Георгиевская лента».</w:t>
            </w:r>
            <w:r w:rsidR="008E19C3">
              <w:rPr>
                <w:spacing w:val="-2"/>
                <w:sz w:val="24"/>
              </w:rPr>
              <w:br/>
              <w:t>- Выставка  рисунков и поделок «</w:t>
            </w:r>
            <w:r w:rsidR="0026089B">
              <w:rPr>
                <w:spacing w:val="-2"/>
                <w:sz w:val="24"/>
              </w:rPr>
              <w:t>Рисуют дети о войне».</w:t>
            </w:r>
            <w:r w:rsidR="0026089B">
              <w:rPr>
                <w:spacing w:val="-2"/>
                <w:sz w:val="24"/>
              </w:rPr>
              <w:br/>
              <w:t>- Акции «Бессмертный полк», «Свеча памяти».</w:t>
            </w:r>
            <w:r w:rsidR="0026089B">
              <w:rPr>
                <w:spacing w:val="-2"/>
                <w:sz w:val="24"/>
              </w:rPr>
              <w:br/>
              <w:t>- Экскурсия в музей Лесной СОШ».</w:t>
            </w:r>
          </w:p>
          <w:p w:rsidR="00D57E1C" w:rsidRDefault="00D57E1C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7300BF" w:rsidP="00C013C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</w:tr>
    </w:tbl>
    <w:p w:rsidR="00934665" w:rsidRDefault="00934665">
      <w:pPr>
        <w:pStyle w:val="TableParagraph"/>
        <w:rPr>
          <w:sz w:val="24"/>
        </w:rPr>
        <w:sectPr w:rsidR="00934665">
          <w:type w:val="continuous"/>
          <w:pgSz w:w="11910" w:h="16840"/>
          <w:pgMar w:top="104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6160"/>
        <w:gridCol w:w="2410"/>
      </w:tblGrid>
      <w:tr w:rsidR="00B227DC" w:rsidTr="008F7109">
        <w:trPr>
          <w:trHeight w:val="1103"/>
        </w:trPr>
        <w:tc>
          <w:tcPr>
            <w:tcW w:w="751" w:type="dxa"/>
          </w:tcPr>
          <w:p w:rsidR="00B227DC" w:rsidRDefault="008F71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6</w:t>
            </w:r>
          </w:p>
        </w:tc>
        <w:tc>
          <w:tcPr>
            <w:tcW w:w="6160" w:type="dxa"/>
          </w:tcPr>
          <w:p w:rsidR="00B227DC" w:rsidRDefault="008F7109" w:rsidP="008F71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-Праздник, посвящённый Международному дню защиты детей.</w:t>
            </w:r>
            <w:r>
              <w:rPr>
                <w:sz w:val="24"/>
              </w:rPr>
              <w:br/>
              <w:t>- Просмотр презентации «День России».</w:t>
            </w:r>
            <w:r>
              <w:rPr>
                <w:sz w:val="24"/>
              </w:rPr>
              <w:br/>
              <w:t>- День памяти и скорби.</w:t>
            </w:r>
            <w:r>
              <w:rPr>
                <w:sz w:val="24"/>
              </w:rPr>
              <w:br/>
              <w:t>- Акция «Свеча памяти».</w:t>
            </w:r>
          </w:p>
          <w:p w:rsidR="00D57E1C" w:rsidRDefault="00D57E1C" w:rsidP="008F71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B227DC" w:rsidP="00C013C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B227DC" w:rsidTr="008F7109">
        <w:trPr>
          <w:trHeight w:val="484"/>
        </w:trPr>
        <w:tc>
          <w:tcPr>
            <w:tcW w:w="751" w:type="dxa"/>
          </w:tcPr>
          <w:p w:rsidR="00B227DC" w:rsidRDefault="008F71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6160" w:type="dxa"/>
          </w:tcPr>
          <w:p w:rsidR="00B227DC" w:rsidRDefault="00156A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 w:rsidR="008F7109">
              <w:rPr>
                <w:sz w:val="24"/>
              </w:rPr>
              <w:t>Онлайн</w:t>
            </w:r>
            <w:proofErr w:type="spellEnd"/>
            <w:r w:rsidR="008F7109">
              <w:rPr>
                <w:sz w:val="24"/>
              </w:rPr>
              <w:t xml:space="preserve"> </w:t>
            </w:r>
            <w:proofErr w:type="spellStart"/>
            <w:proofErr w:type="gramStart"/>
            <w:r w:rsidR="008F7109">
              <w:rPr>
                <w:sz w:val="24"/>
              </w:rPr>
              <w:t>фото-выставка</w:t>
            </w:r>
            <w:proofErr w:type="spellEnd"/>
            <w:proofErr w:type="gramEnd"/>
            <w:r w:rsidR="008F7109">
              <w:rPr>
                <w:sz w:val="24"/>
              </w:rPr>
              <w:t xml:space="preserve"> « Наша дружная семья»</w:t>
            </w:r>
            <w:r w:rsidR="00D57E1C">
              <w:rPr>
                <w:sz w:val="24"/>
              </w:rPr>
              <w:t>.</w:t>
            </w:r>
          </w:p>
          <w:p w:rsidR="00D57E1C" w:rsidRDefault="00D57E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B227DC" w:rsidP="00C013C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</w:tr>
      <w:tr w:rsidR="00B227DC" w:rsidTr="008F7109">
        <w:trPr>
          <w:trHeight w:val="1378"/>
        </w:trPr>
        <w:tc>
          <w:tcPr>
            <w:tcW w:w="751" w:type="dxa"/>
          </w:tcPr>
          <w:p w:rsidR="00B227DC" w:rsidRDefault="008F71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6160" w:type="dxa"/>
          </w:tcPr>
          <w:p w:rsidR="00B227DC" w:rsidRDefault="00156A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8F7109">
              <w:rPr>
                <w:sz w:val="24"/>
              </w:rPr>
              <w:t>Тематическое мероприятие «День воздушного флота России». (17 августа)</w:t>
            </w:r>
            <w:proofErr w:type="gramStart"/>
            <w:r>
              <w:rPr>
                <w:sz w:val="24"/>
              </w:rPr>
              <w:br/>
              <w:t>-</w:t>
            </w:r>
            <w:proofErr w:type="gramEnd"/>
            <w:r>
              <w:rPr>
                <w:sz w:val="24"/>
              </w:rPr>
              <w:t>Тематическое мероприятие «День Государственного Флага Российской Федерации».</w:t>
            </w:r>
            <w:r>
              <w:rPr>
                <w:sz w:val="24"/>
              </w:rPr>
              <w:br/>
              <w:t>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– игра «В поисках флага». </w:t>
            </w:r>
          </w:p>
          <w:p w:rsidR="00D57E1C" w:rsidRDefault="00D57E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B227DC" w:rsidP="00C013C7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227DC" w:rsidTr="00D57E1C">
        <w:trPr>
          <w:trHeight w:val="279"/>
        </w:trPr>
        <w:tc>
          <w:tcPr>
            <w:tcW w:w="751" w:type="dxa"/>
          </w:tcPr>
          <w:p w:rsidR="00B227DC" w:rsidRDefault="00156AD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6160" w:type="dxa"/>
          </w:tcPr>
          <w:p w:rsidR="00B227DC" w:rsidRDefault="00156AD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 w:rsidR="00B227DC">
              <w:rPr>
                <w:sz w:val="24"/>
              </w:rPr>
              <w:t>Познавательные</w:t>
            </w:r>
            <w:r w:rsidR="00B227DC">
              <w:rPr>
                <w:spacing w:val="-4"/>
                <w:sz w:val="24"/>
              </w:rPr>
              <w:t xml:space="preserve"> </w:t>
            </w:r>
            <w:r w:rsidR="00B227DC">
              <w:rPr>
                <w:sz w:val="24"/>
              </w:rPr>
              <w:t>беседы</w:t>
            </w:r>
            <w:r w:rsidR="00B227DC">
              <w:rPr>
                <w:spacing w:val="-2"/>
                <w:sz w:val="24"/>
              </w:rPr>
              <w:t xml:space="preserve"> </w:t>
            </w:r>
            <w:r w:rsidR="00B227DC">
              <w:rPr>
                <w:sz w:val="24"/>
              </w:rPr>
              <w:t>о</w:t>
            </w:r>
            <w:r w:rsidR="00B227DC">
              <w:rPr>
                <w:spacing w:val="-2"/>
                <w:sz w:val="24"/>
              </w:rPr>
              <w:t xml:space="preserve"> войне,</w:t>
            </w:r>
          </w:p>
          <w:p w:rsidR="00B227DC" w:rsidRDefault="00B227DC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фронтовиках, детях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227DC" w:rsidRDefault="00B227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городах-героях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войны</w:t>
            </w:r>
          </w:p>
          <w:p w:rsidR="00B227DC" w:rsidRDefault="00B227DC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иллюстраций и плакатов</w:t>
            </w:r>
            <w:r w:rsidR="00156ADA">
              <w:rPr>
                <w:sz w:val="24"/>
              </w:rPr>
              <w:t>.</w:t>
            </w:r>
            <w:r w:rsidR="00156ADA">
              <w:rPr>
                <w:sz w:val="24"/>
              </w:rPr>
              <w:br/>
              <w:t>- Акция «Доброе дело от доброго сердца» (Письма для участников СВО).</w:t>
            </w:r>
            <w:r w:rsidR="00156ADA">
              <w:rPr>
                <w:sz w:val="24"/>
              </w:rPr>
              <w:br/>
              <w:t>- Оформление альбома «Военные профессии».</w:t>
            </w:r>
            <w:r w:rsidR="00020E68">
              <w:rPr>
                <w:sz w:val="24"/>
              </w:rPr>
              <w:br/>
              <w:t>- Конкурс чтецов.</w:t>
            </w:r>
          </w:p>
          <w:p w:rsidR="00D57E1C" w:rsidRDefault="00D57E1C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156ADA" w:rsidP="00C013C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</w:tr>
    </w:tbl>
    <w:p w:rsidR="00934665" w:rsidRDefault="00934665">
      <w:pPr>
        <w:pStyle w:val="TableParagraph"/>
        <w:spacing w:line="275" w:lineRule="exact"/>
        <w:rPr>
          <w:sz w:val="24"/>
        </w:rPr>
        <w:sectPr w:rsidR="00934665">
          <w:type w:val="continuous"/>
          <w:pgSz w:w="11910" w:h="16840"/>
          <w:pgMar w:top="110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6160"/>
        <w:gridCol w:w="2410"/>
      </w:tblGrid>
      <w:tr w:rsidR="00B227DC" w:rsidTr="00156ADA">
        <w:trPr>
          <w:trHeight w:val="1103"/>
        </w:trPr>
        <w:tc>
          <w:tcPr>
            <w:tcW w:w="751" w:type="dxa"/>
          </w:tcPr>
          <w:p w:rsidR="00B227DC" w:rsidRDefault="00156ADA">
            <w:pPr>
              <w:pStyle w:val="TableParagraph"/>
              <w:spacing w:line="275" w:lineRule="exact"/>
              <w:ind w:left="0" w:right="1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</w:t>
            </w:r>
          </w:p>
        </w:tc>
        <w:tc>
          <w:tcPr>
            <w:tcW w:w="6160" w:type="dxa"/>
          </w:tcPr>
          <w:p w:rsidR="00795C59" w:rsidRDefault="00795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Акция «Белые журавли памяти».</w:t>
            </w:r>
          </w:p>
          <w:p w:rsidR="00B227DC" w:rsidRDefault="00156A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Выставка рисунков «Рисуют дети о войне».</w:t>
            </w:r>
            <w:r>
              <w:rPr>
                <w:sz w:val="24"/>
              </w:rPr>
              <w:br/>
              <w:t>- Тематическое мероприятие «День отца».</w:t>
            </w:r>
            <w:r w:rsidR="00795C59">
              <w:rPr>
                <w:sz w:val="24"/>
              </w:rPr>
              <w:br/>
              <w:t xml:space="preserve">- </w:t>
            </w:r>
            <w:proofErr w:type="spellStart"/>
            <w:r w:rsidR="00795C59">
              <w:rPr>
                <w:sz w:val="24"/>
              </w:rPr>
              <w:t>Онлайн</w:t>
            </w:r>
            <w:proofErr w:type="spellEnd"/>
            <w:r w:rsidR="00795C59">
              <w:rPr>
                <w:sz w:val="24"/>
              </w:rPr>
              <w:t xml:space="preserve"> фото - выставка «Я и мой папа».</w:t>
            </w:r>
          </w:p>
          <w:p w:rsidR="00D57E1C" w:rsidRDefault="00D57E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156ADA" w:rsidP="00C013C7">
            <w:pPr>
              <w:pStyle w:val="TableParagraph"/>
              <w:spacing w:line="276" w:lineRule="auto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B227DC" w:rsidTr="00D75DB5">
        <w:trPr>
          <w:trHeight w:val="1224"/>
        </w:trPr>
        <w:tc>
          <w:tcPr>
            <w:tcW w:w="751" w:type="dxa"/>
          </w:tcPr>
          <w:p w:rsidR="00B227DC" w:rsidRDefault="00156ADA">
            <w:pPr>
              <w:pStyle w:val="TableParagraph"/>
              <w:spacing w:line="275" w:lineRule="exact"/>
              <w:ind w:left="0" w:right="1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</w:t>
            </w:r>
          </w:p>
        </w:tc>
        <w:tc>
          <w:tcPr>
            <w:tcW w:w="6160" w:type="dxa"/>
          </w:tcPr>
          <w:p w:rsidR="00B227DC" w:rsidRDefault="00795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День народного единства. Тематический досуг «Пока мы едины – мы непобедимы!»</w:t>
            </w:r>
            <w:r>
              <w:rPr>
                <w:sz w:val="24"/>
              </w:rPr>
              <w:br/>
              <w:t>- Беседа «история георгиевской ленточки».</w:t>
            </w:r>
            <w:r w:rsidR="00D75DB5">
              <w:rPr>
                <w:sz w:val="24"/>
              </w:rPr>
              <w:br/>
            </w:r>
            <w:r w:rsidR="00D57E1C">
              <w:rPr>
                <w:sz w:val="24"/>
              </w:rPr>
              <w:t>-</w:t>
            </w:r>
            <w:r w:rsidR="00D75DB5">
              <w:rPr>
                <w:sz w:val="24"/>
              </w:rPr>
              <w:t>Консультация для родителей «Роль отца в семье».</w:t>
            </w:r>
          </w:p>
          <w:p w:rsidR="00D57E1C" w:rsidRDefault="00D57E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Акция «Читаем детям о войне».</w:t>
            </w:r>
          </w:p>
        </w:tc>
        <w:tc>
          <w:tcPr>
            <w:tcW w:w="2410" w:type="dxa"/>
          </w:tcPr>
          <w:p w:rsidR="00B227DC" w:rsidRDefault="00156ADA" w:rsidP="00C013C7">
            <w:pPr>
              <w:pStyle w:val="TableParagraph"/>
              <w:spacing w:line="276" w:lineRule="auto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B227DC" w:rsidTr="00D75DB5">
        <w:trPr>
          <w:trHeight w:val="393"/>
        </w:trPr>
        <w:tc>
          <w:tcPr>
            <w:tcW w:w="751" w:type="dxa"/>
          </w:tcPr>
          <w:p w:rsidR="00B227DC" w:rsidRDefault="00156ADA" w:rsidP="00156AD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60" w:type="dxa"/>
          </w:tcPr>
          <w:p w:rsidR="00B227DC" w:rsidRDefault="00D75DB5" w:rsidP="00C013C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Итоги Года Защитника Отечества</w:t>
            </w:r>
          </w:p>
          <w:p w:rsidR="00C013C7" w:rsidRDefault="00C013C7" w:rsidP="00C013C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Размещение информации о проведённых мероприятиях на сайте ДОУ и странице в ВК.</w:t>
            </w:r>
          </w:p>
        </w:tc>
        <w:tc>
          <w:tcPr>
            <w:tcW w:w="2410" w:type="dxa"/>
          </w:tcPr>
          <w:p w:rsidR="00B227DC" w:rsidRDefault="00156ADA" w:rsidP="00C013C7">
            <w:pPr>
              <w:pStyle w:val="TableParagraph"/>
              <w:spacing w:line="276" w:lineRule="auto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C013C7" w:rsidRDefault="00C013C7" w:rsidP="00C013C7">
            <w:pPr>
              <w:pStyle w:val="TableParagraph"/>
              <w:spacing w:line="276" w:lineRule="auto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934665" w:rsidRDefault="00934665">
      <w:pPr>
        <w:pStyle w:val="a3"/>
        <w:rPr>
          <w:i/>
        </w:rPr>
      </w:pPr>
    </w:p>
    <w:p w:rsidR="00934665" w:rsidRDefault="00934665">
      <w:pPr>
        <w:pStyle w:val="a3"/>
        <w:rPr>
          <w:i/>
        </w:rPr>
      </w:pPr>
    </w:p>
    <w:p w:rsidR="00934665" w:rsidRDefault="00934665">
      <w:pPr>
        <w:pStyle w:val="a3"/>
        <w:rPr>
          <w:i/>
        </w:rPr>
      </w:pPr>
    </w:p>
    <w:p w:rsidR="00934665" w:rsidRPr="00C013C7" w:rsidRDefault="00934665">
      <w:pPr>
        <w:pStyle w:val="a3"/>
      </w:pPr>
    </w:p>
    <w:p w:rsidR="00934665" w:rsidRDefault="00934665">
      <w:pPr>
        <w:pStyle w:val="a3"/>
        <w:tabs>
          <w:tab w:val="left" w:pos="6923"/>
        </w:tabs>
        <w:ind w:left="143"/>
      </w:pPr>
    </w:p>
    <w:sectPr w:rsidR="00934665" w:rsidSect="00934665">
      <w:type w:val="continuous"/>
      <w:pgSz w:w="11910" w:h="16840"/>
      <w:pgMar w:top="1100" w:right="141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40881"/>
    <w:multiLevelType w:val="hybridMultilevel"/>
    <w:tmpl w:val="129EB812"/>
    <w:lvl w:ilvl="0" w:tplc="40B61AB2">
      <w:start w:val="1"/>
      <w:numFmt w:val="decimal"/>
      <w:lvlText w:val="%1."/>
      <w:lvlJc w:val="left"/>
      <w:pPr>
        <w:ind w:left="14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6F398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D6BD36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46F21FDA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4" w:tplc="6FEC44AA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5" w:tplc="89A2A664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6" w:tplc="F6A6C58A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  <w:lvl w:ilvl="7" w:tplc="CD92FCA8">
      <w:numFmt w:val="bullet"/>
      <w:lvlText w:val="•"/>
      <w:lvlJc w:val="left"/>
      <w:pPr>
        <w:ind w:left="6897" w:hanging="140"/>
      </w:pPr>
      <w:rPr>
        <w:rFonts w:hint="default"/>
        <w:lang w:val="ru-RU" w:eastAsia="en-US" w:bidi="ar-SA"/>
      </w:rPr>
    </w:lvl>
    <w:lvl w:ilvl="8" w:tplc="42F40F8E">
      <w:numFmt w:val="bullet"/>
      <w:lvlText w:val="•"/>
      <w:lvlJc w:val="left"/>
      <w:pPr>
        <w:ind w:left="800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4665"/>
    <w:rsid w:val="00020E68"/>
    <w:rsid w:val="000435EF"/>
    <w:rsid w:val="000901CB"/>
    <w:rsid w:val="00122434"/>
    <w:rsid w:val="00156ADA"/>
    <w:rsid w:val="001620EA"/>
    <w:rsid w:val="001C2EBB"/>
    <w:rsid w:val="0026089B"/>
    <w:rsid w:val="003772BE"/>
    <w:rsid w:val="003E79D1"/>
    <w:rsid w:val="0044071A"/>
    <w:rsid w:val="0048345E"/>
    <w:rsid w:val="004C440A"/>
    <w:rsid w:val="005E0031"/>
    <w:rsid w:val="00710EC5"/>
    <w:rsid w:val="007300BF"/>
    <w:rsid w:val="00795C59"/>
    <w:rsid w:val="008A5A25"/>
    <w:rsid w:val="008E19C3"/>
    <w:rsid w:val="008F7109"/>
    <w:rsid w:val="00934665"/>
    <w:rsid w:val="00AF4C17"/>
    <w:rsid w:val="00B227DC"/>
    <w:rsid w:val="00B2630D"/>
    <w:rsid w:val="00C013C7"/>
    <w:rsid w:val="00C170C1"/>
    <w:rsid w:val="00D57E1C"/>
    <w:rsid w:val="00D75DB5"/>
    <w:rsid w:val="00DE2E95"/>
    <w:rsid w:val="00E46E65"/>
    <w:rsid w:val="00EA2A52"/>
    <w:rsid w:val="00EB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46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66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34665"/>
    <w:pPr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34665"/>
    <w:pPr>
      <w:ind w:left="143" w:hanging="138"/>
    </w:pPr>
  </w:style>
  <w:style w:type="paragraph" w:customStyle="1" w:styleId="TableParagraph">
    <w:name w:val="Table Paragraph"/>
    <w:basedOn w:val="a"/>
    <w:uiPriority w:val="1"/>
    <w:qFormat/>
    <w:rsid w:val="00934665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HP</cp:lastModifiedBy>
  <cp:revision>15</cp:revision>
  <dcterms:created xsi:type="dcterms:W3CDTF">2025-03-11T06:22:00Z</dcterms:created>
  <dcterms:modified xsi:type="dcterms:W3CDTF">2025-04-01T12:54:00Z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LTSC</vt:lpwstr>
  </property>
</Properties>
</file>