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97" w:rsidRPr="00725697" w:rsidRDefault="00725697" w:rsidP="0072569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2569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Цель:</w:t>
      </w:r>
      <w:r w:rsidRPr="00725697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25697" w:rsidRPr="00725697" w:rsidRDefault="00725697" w:rsidP="0072569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72569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sym w:font="Symbol" w:char="F0B7"/>
      </w:r>
      <w:r w:rsidRPr="00725697">
        <w:rPr>
          <w:rFonts w:ascii="ff4" w:eastAsia="Times New Roman" w:hAnsi="ff4" w:cs="Times New Roman"/>
          <w:color w:val="000000"/>
          <w:sz w:val="72"/>
          <w:lang w:eastAsia="ru-RU"/>
        </w:rPr>
        <w:t xml:space="preserve">  </w:t>
      </w:r>
      <w:r w:rsidRPr="00725697">
        <w:rPr>
          <w:rFonts w:ascii="ff5" w:eastAsia="Times New Roman" w:hAnsi="ff5" w:cs="Times New Roman"/>
          <w:color w:val="000000"/>
          <w:sz w:val="72"/>
          <w:lang w:eastAsia="ru-RU"/>
        </w:rPr>
        <w:t xml:space="preserve">Приобщение детей к чтению, развитие познавательной активности, формирование </w:t>
      </w:r>
    </w:p>
    <w:p w:rsidR="00725697" w:rsidRPr="00725697" w:rsidRDefault="00725697" w:rsidP="00725697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725697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патриотизма</w:t>
      </w:r>
      <w:r w:rsidRPr="00725697">
        <w:rPr>
          <w:rFonts w:ascii="ff6" w:eastAsia="Times New Roman" w:hAnsi="ff6" w:cs="Times New Roman"/>
          <w:color w:val="000000"/>
          <w:sz w:val="72"/>
          <w:lang w:eastAsia="ru-RU"/>
        </w:rPr>
        <w:t xml:space="preserve"> </w:t>
      </w:r>
      <w:r w:rsidRPr="00725697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на основе русских народных сказок.</w:t>
      </w:r>
    </w:p>
    <w:p w:rsidR="00725697" w:rsidRPr="00725697" w:rsidRDefault="00725697" w:rsidP="0072569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2569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Цель:</w:t>
      </w:r>
      <w:r w:rsidRPr="00725697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25697" w:rsidRPr="00725697" w:rsidRDefault="00725697" w:rsidP="0072569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72569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sym w:font="Symbol" w:char="F0B7"/>
      </w:r>
      <w:r w:rsidRPr="00725697">
        <w:rPr>
          <w:rFonts w:ascii="ff4" w:eastAsia="Times New Roman" w:hAnsi="ff4" w:cs="Times New Roman"/>
          <w:color w:val="000000"/>
          <w:sz w:val="72"/>
          <w:lang w:eastAsia="ru-RU"/>
        </w:rPr>
        <w:t xml:space="preserve">  </w:t>
      </w:r>
      <w:r w:rsidRPr="00725697">
        <w:rPr>
          <w:rFonts w:ascii="ff5" w:eastAsia="Times New Roman" w:hAnsi="ff5" w:cs="Times New Roman"/>
          <w:color w:val="000000"/>
          <w:sz w:val="72"/>
          <w:lang w:eastAsia="ru-RU"/>
        </w:rPr>
        <w:t xml:space="preserve">Приобщение детей к чтению, развитие познавательной активности, формирование </w:t>
      </w:r>
    </w:p>
    <w:p w:rsidR="00725697" w:rsidRPr="00725697" w:rsidRDefault="00725697" w:rsidP="00725697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725697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патриотизма</w:t>
      </w:r>
      <w:r w:rsidRPr="00725697">
        <w:rPr>
          <w:rFonts w:ascii="ff6" w:eastAsia="Times New Roman" w:hAnsi="ff6" w:cs="Times New Roman"/>
          <w:color w:val="000000"/>
          <w:sz w:val="72"/>
          <w:lang w:eastAsia="ru-RU"/>
        </w:rPr>
        <w:t xml:space="preserve"> </w:t>
      </w:r>
      <w:r w:rsidRPr="00725697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на основе русских народных сказок.</w:t>
      </w:r>
    </w:p>
    <w:p w:rsidR="00725697" w:rsidRPr="00725697" w:rsidRDefault="00725697" w:rsidP="0072569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25697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Цель:</w:t>
      </w:r>
      <w:r w:rsidRPr="00725697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25697" w:rsidRPr="00725697" w:rsidRDefault="00725697" w:rsidP="0072569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72569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sym w:font="Symbol" w:char="F0B7"/>
      </w:r>
      <w:r w:rsidRPr="00725697">
        <w:rPr>
          <w:rFonts w:ascii="ff4" w:eastAsia="Times New Roman" w:hAnsi="ff4" w:cs="Times New Roman"/>
          <w:color w:val="000000"/>
          <w:sz w:val="72"/>
          <w:lang w:eastAsia="ru-RU"/>
        </w:rPr>
        <w:t xml:space="preserve">  </w:t>
      </w:r>
      <w:r w:rsidRPr="00725697">
        <w:rPr>
          <w:rFonts w:ascii="ff5" w:eastAsia="Times New Roman" w:hAnsi="ff5" w:cs="Times New Roman"/>
          <w:color w:val="000000"/>
          <w:sz w:val="72"/>
          <w:lang w:eastAsia="ru-RU"/>
        </w:rPr>
        <w:t xml:space="preserve">Приобщение детей к чтению, развитие познавательной активности, формирование </w:t>
      </w:r>
    </w:p>
    <w:p w:rsidR="00725697" w:rsidRPr="00725697" w:rsidRDefault="00725697" w:rsidP="00725697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725697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патриотизма</w:t>
      </w:r>
      <w:r w:rsidRPr="00725697">
        <w:rPr>
          <w:rFonts w:ascii="ff6" w:eastAsia="Times New Roman" w:hAnsi="ff6" w:cs="Times New Roman"/>
          <w:color w:val="000000"/>
          <w:sz w:val="72"/>
          <w:lang w:eastAsia="ru-RU"/>
        </w:rPr>
        <w:t xml:space="preserve"> </w:t>
      </w:r>
      <w:r w:rsidRPr="00725697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на основе русских народных сказок.</w:t>
      </w:r>
    </w:p>
    <w:p w:rsidR="006E1128" w:rsidRDefault="00725697">
      <w:pPr>
        <w:rPr>
          <w:rFonts w:ascii="Times New Roman" w:hAnsi="Times New Roman" w:cs="Times New Roman"/>
          <w:sz w:val="24"/>
          <w:szCs w:val="24"/>
        </w:rPr>
      </w:pPr>
      <w:r w:rsidRPr="00725697">
        <w:rPr>
          <w:rFonts w:ascii="Times New Roman" w:hAnsi="Times New Roman" w:cs="Times New Roman"/>
          <w:sz w:val="24"/>
          <w:szCs w:val="24"/>
        </w:rPr>
        <w:t>Тема: «Сказки водят хоровод»</w:t>
      </w:r>
      <w:r w:rsidRPr="00725697">
        <w:rPr>
          <w:rFonts w:ascii="Times New Roman" w:hAnsi="Times New Roman" w:cs="Times New Roman"/>
          <w:sz w:val="24"/>
          <w:szCs w:val="24"/>
        </w:rPr>
        <w:br/>
        <w:t>Цель: Развитие познавательной активности, формирование патриотизма на основе русских народных сказок.</w:t>
      </w:r>
    </w:p>
    <w:p w:rsidR="00725697" w:rsidRDefault="00725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63909"/>
            <wp:effectExtent l="19050" t="0" r="3175" b="0"/>
            <wp:docPr id="2" name="Рисунок 2" descr="C:\Users\HP\Desktop\cQBA4FcMk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cQBA4FcMk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97" w:rsidRDefault="00725697" w:rsidP="007256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14575" cy="5154106"/>
            <wp:effectExtent l="19050" t="0" r="9525" b="0"/>
            <wp:docPr id="3" name="Рисунок 3" descr="C:\Users\HP\Desktop\ylOyROtJo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ylOyROtJoz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15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697" w:rsidRDefault="00725697">
      <w:pPr>
        <w:rPr>
          <w:rFonts w:ascii="Times New Roman" w:hAnsi="Times New Roman" w:cs="Times New Roman"/>
          <w:sz w:val="24"/>
          <w:szCs w:val="24"/>
        </w:rPr>
      </w:pPr>
    </w:p>
    <w:p w:rsidR="00725697" w:rsidRDefault="00725697">
      <w:pPr>
        <w:rPr>
          <w:rFonts w:ascii="Times New Roman" w:hAnsi="Times New Roman" w:cs="Times New Roman"/>
          <w:sz w:val="24"/>
          <w:szCs w:val="24"/>
        </w:rPr>
      </w:pPr>
    </w:p>
    <w:p w:rsidR="00725697" w:rsidRDefault="00725697">
      <w:pPr>
        <w:rPr>
          <w:rFonts w:ascii="Times New Roman" w:hAnsi="Times New Roman" w:cs="Times New Roman"/>
          <w:sz w:val="24"/>
          <w:szCs w:val="24"/>
        </w:rPr>
      </w:pPr>
    </w:p>
    <w:p w:rsidR="00725697" w:rsidRPr="00725697" w:rsidRDefault="00725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63909"/>
            <wp:effectExtent l="19050" t="0" r="3175" b="0"/>
            <wp:docPr id="1" name="Рисунок 1" descr="C:\Users\HP\Desktop\y_A7J0t7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y_A7J0t7E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5697" w:rsidRPr="00725697" w:rsidSect="006E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697"/>
    <w:rsid w:val="006E1128"/>
    <w:rsid w:val="0072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725697"/>
  </w:style>
  <w:style w:type="character" w:customStyle="1" w:styleId="ff4">
    <w:name w:val="ff4"/>
    <w:basedOn w:val="a0"/>
    <w:rsid w:val="00725697"/>
  </w:style>
  <w:style w:type="character" w:customStyle="1" w:styleId="a3">
    <w:name w:val="_"/>
    <w:basedOn w:val="a0"/>
    <w:rsid w:val="00725697"/>
  </w:style>
  <w:style w:type="character" w:customStyle="1" w:styleId="ff5">
    <w:name w:val="ff5"/>
    <w:basedOn w:val="a0"/>
    <w:rsid w:val="00725697"/>
  </w:style>
  <w:style w:type="character" w:customStyle="1" w:styleId="ff6">
    <w:name w:val="ff6"/>
    <w:basedOn w:val="a0"/>
    <w:rsid w:val="00725697"/>
  </w:style>
  <w:style w:type="paragraph" w:styleId="a4">
    <w:name w:val="Balloon Text"/>
    <w:basedOn w:val="a"/>
    <w:link w:val="a5"/>
    <w:uiPriority w:val="99"/>
    <w:semiHidden/>
    <w:unhideWhenUsed/>
    <w:rsid w:val="0072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2023-01-26T13:12:00Z</dcterms:created>
  <dcterms:modified xsi:type="dcterms:W3CDTF">2023-01-26T13:18:00Z</dcterms:modified>
</cp:coreProperties>
</file>